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1F7B" w14:textId="3158544B" w:rsidR="0086464C" w:rsidRPr="0086464C" w:rsidRDefault="0068488B" w:rsidP="0006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 xml:space="preserve"> 30</w:t>
      </w:r>
      <w:bookmarkStart w:id="0" w:name="_GoBack"/>
      <w:bookmarkEnd w:id="0"/>
      <w:r w:rsidR="003E4AD2">
        <w:rPr>
          <w:rFonts w:asciiTheme="majorHAnsi" w:hAnsiTheme="majorHAnsi"/>
          <w:b/>
          <w:bCs/>
          <w:sz w:val="32"/>
        </w:rPr>
        <w:t xml:space="preserve">Journée d’études sur les </w:t>
      </w:r>
      <w:r w:rsidR="00612471">
        <w:rPr>
          <w:rFonts w:asciiTheme="majorHAnsi" w:hAnsiTheme="majorHAnsi"/>
          <w:b/>
          <w:bCs/>
          <w:sz w:val="32"/>
        </w:rPr>
        <w:t>lignes de desserte fine du territoire</w:t>
      </w:r>
    </w:p>
    <w:p w14:paraId="3A9C1F7C" w14:textId="5D19BD14" w:rsidR="0086464C" w:rsidRPr="0086464C" w:rsidRDefault="006A7A2D" w:rsidP="0006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Jeudi</w:t>
      </w:r>
      <w:r w:rsidR="0086464C" w:rsidRPr="0086464C">
        <w:rPr>
          <w:rFonts w:asciiTheme="majorHAnsi" w:hAnsiTheme="majorHAnsi"/>
          <w:bCs/>
          <w:sz w:val="26"/>
          <w:szCs w:val="26"/>
        </w:rPr>
        <w:t xml:space="preserve"> </w:t>
      </w:r>
      <w:r>
        <w:rPr>
          <w:rFonts w:asciiTheme="majorHAnsi" w:hAnsiTheme="majorHAnsi"/>
          <w:bCs/>
          <w:sz w:val="26"/>
          <w:szCs w:val="26"/>
        </w:rPr>
        <w:t>30</w:t>
      </w:r>
      <w:r w:rsidR="0086464C" w:rsidRPr="0086464C">
        <w:rPr>
          <w:rFonts w:asciiTheme="majorHAnsi" w:hAnsiTheme="majorHAnsi"/>
          <w:bCs/>
          <w:sz w:val="26"/>
          <w:szCs w:val="26"/>
        </w:rPr>
        <w:t xml:space="preserve"> </w:t>
      </w:r>
      <w:r>
        <w:rPr>
          <w:rFonts w:asciiTheme="majorHAnsi" w:hAnsiTheme="majorHAnsi"/>
          <w:bCs/>
          <w:sz w:val="26"/>
          <w:szCs w:val="26"/>
        </w:rPr>
        <w:t>janvier</w:t>
      </w:r>
      <w:r w:rsidR="003E4AD2">
        <w:rPr>
          <w:rFonts w:asciiTheme="majorHAnsi" w:hAnsiTheme="majorHAnsi"/>
          <w:bCs/>
          <w:sz w:val="26"/>
          <w:szCs w:val="26"/>
        </w:rPr>
        <w:t xml:space="preserve"> 20</w:t>
      </w:r>
      <w:r>
        <w:rPr>
          <w:rFonts w:asciiTheme="majorHAnsi" w:hAnsiTheme="majorHAnsi"/>
          <w:bCs/>
          <w:sz w:val="26"/>
          <w:szCs w:val="26"/>
        </w:rPr>
        <w:t>20</w:t>
      </w:r>
    </w:p>
    <w:p w14:paraId="3A9C1F7D" w14:textId="5B4D6592" w:rsidR="0086464C" w:rsidRDefault="0086464C" w:rsidP="0006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86464C">
        <w:rPr>
          <w:rFonts w:asciiTheme="majorHAnsi" w:hAnsiTheme="majorHAnsi"/>
          <w:b/>
          <w:bCs/>
          <w:sz w:val="26"/>
          <w:szCs w:val="26"/>
        </w:rPr>
        <w:t>Université Paris</w:t>
      </w:r>
      <w:r w:rsidR="003E4AD2">
        <w:rPr>
          <w:rFonts w:asciiTheme="majorHAnsi" w:hAnsiTheme="majorHAnsi"/>
          <w:b/>
          <w:bCs/>
          <w:sz w:val="26"/>
          <w:szCs w:val="26"/>
        </w:rPr>
        <w:t>-Est Marne-la-Vallée</w:t>
      </w:r>
    </w:p>
    <w:p w14:paraId="433E8534" w14:textId="15925584" w:rsidR="003E4AD2" w:rsidRPr="0086464C" w:rsidRDefault="003E4AD2" w:rsidP="00061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Champs-sur-Marne</w:t>
      </w:r>
    </w:p>
    <w:p w14:paraId="3A9C1F80" w14:textId="7C90C8C6" w:rsidR="000614BE" w:rsidRPr="006A7A2D" w:rsidRDefault="0086464C" w:rsidP="006A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Theme="majorHAnsi" w:hAnsiTheme="majorHAnsi"/>
          <w:sz w:val="26"/>
          <w:szCs w:val="26"/>
        </w:rPr>
      </w:pPr>
      <w:r w:rsidRPr="0086464C">
        <w:rPr>
          <w:rFonts w:asciiTheme="majorHAnsi" w:hAnsiTheme="majorHAnsi"/>
          <w:sz w:val="26"/>
          <w:szCs w:val="26"/>
        </w:rPr>
        <w:t xml:space="preserve">Bâtiment </w:t>
      </w:r>
      <w:r w:rsidR="003E4AD2">
        <w:rPr>
          <w:rFonts w:asciiTheme="majorHAnsi" w:hAnsiTheme="majorHAnsi"/>
          <w:sz w:val="26"/>
          <w:szCs w:val="26"/>
        </w:rPr>
        <w:t>Bienvenue</w:t>
      </w:r>
      <w:r w:rsidRPr="0086464C">
        <w:rPr>
          <w:rFonts w:asciiTheme="majorHAnsi" w:hAnsiTheme="majorHAnsi"/>
          <w:sz w:val="26"/>
          <w:szCs w:val="26"/>
        </w:rPr>
        <w:t xml:space="preserve"> (</w:t>
      </w:r>
      <w:r w:rsidR="003E4AD2">
        <w:rPr>
          <w:rFonts w:asciiTheme="majorHAnsi" w:hAnsiTheme="majorHAnsi"/>
          <w:sz w:val="26"/>
          <w:szCs w:val="26"/>
        </w:rPr>
        <w:t xml:space="preserve">RDC – Salle </w:t>
      </w:r>
      <w:r w:rsidR="00277998">
        <w:rPr>
          <w:rFonts w:asciiTheme="majorHAnsi" w:hAnsiTheme="majorHAnsi"/>
          <w:sz w:val="26"/>
          <w:szCs w:val="26"/>
        </w:rPr>
        <w:t>B</w:t>
      </w:r>
      <w:r w:rsidR="003E4AD2">
        <w:rPr>
          <w:rFonts w:asciiTheme="majorHAnsi" w:hAnsiTheme="majorHAnsi"/>
          <w:sz w:val="26"/>
          <w:szCs w:val="26"/>
        </w:rPr>
        <w:t>016</w:t>
      </w:r>
      <w:r w:rsidRPr="0086464C">
        <w:rPr>
          <w:rFonts w:asciiTheme="majorHAnsi" w:hAnsiTheme="majorHAnsi"/>
          <w:sz w:val="26"/>
          <w:szCs w:val="26"/>
        </w:rPr>
        <w:t>)</w:t>
      </w:r>
    </w:p>
    <w:p w14:paraId="3A9C1F81" w14:textId="0F44EC6A" w:rsidR="007502F3" w:rsidRPr="00427F46" w:rsidRDefault="003E4AD2" w:rsidP="000614BE">
      <w:pPr>
        <w:shd w:val="clear" w:color="auto" w:fill="F2F2F2" w:themeFill="background1" w:themeFillShade="F2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427F46">
        <w:rPr>
          <w:rFonts w:asciiTheme="majorHAnsi" w:hAnsiTheme="majorHAnsi"/>
          <w:sz w:val="24"/>
          <w:szCs w:val="24"/>
        </w:rPr>
        <w:t>1</w:t>
      </w:r>
      <w:r w:rsidR="00E923EE">
        <w:rPr>
          <w:rFonts w:asciiTheme="majorHAnsi" w:hAnsiTheme="majorHAnsi"/>
          <w:sz w:val="24"/>
          <w:szCs w:val="24"/>
        </w:rPr>
        <w:t>4h15</w:t>
      </w:r>
      <w:r w:rsidR="007E4F4A" w:rsidRPr="00427F46">
        <w:rPr>
          <w:rFonts w:asciiTheme="majorHAnsi" w:hAnsiTheme="majorHAnsi"/>
          <w:sz w:val="24"/>
          <w:szCs w:val="24"/>
        </w:rPr>
        <w:t>-</w:t>
      </w:r>
      <w:r w:rsidR="006A7A2D">
        <w:rPr>
          <w:rFonts w:asciiTheme="majorHAnsi" w:hAnsiTheme="majorHAnsi"/>
          <w:sz w:val="24"/>
          <w:szCs w:val="24"/>
        </w:rPr>
        <w:t>14h</w:t>
      </w:r>
      <w:r w:rsidR="00E923EE">
        <w:rPr>
          <w:rFonts w:asciiTheme="majorHAnsi" w:hAnsiTheme="majorHAnsi"/>
          <w:sz w:val="24"/>
          <w:szCs w:val="24"/>
        </w:rPr>
        <w:t>30</w:t>
      </w:r>
      <w:r w:rsidR="007502F3" w:rsidRPr="00427F46">
        <w:rPr>
          <w:rFonts w:asciiTheme="majorHAnsi" w:hAnsiTheme="majorHAnsi"/>
          <w:sz w:val="24"/>
          <w:szCs w:val="24"/>
        </w:rPr>
        <w:t xml:space="preserve"> – A</w:t>
      </w:r>
      <w:r w:rsidR="007502F3" w:rsidRPr="00427F46">
        <w:rPr>
          <w:rFonts w:asciiTheme="majorHAnsi" w:hAnsiTheme="majorHAnsi"/>
          <w:smallCaps/>
          <w:sz w:val="24"/>
          <w:szCs w:val="24"/>
        </w:rPr>
        <w:t>ccueil</w:t>
      </w:r>
      <w:r w:rsidR="007502F3" w:rsidRPr="00427F46">
        <w:rPr>
          <w:rFonts w:asciiTheme="majorHAnsi" w:hAnsiTheme="majorHAnsi"/>
          <w:sz w:val="24"/>
          <w:szCs w:val="24"/>
        </w:rPr>
        <w:t xml:space="preserve"> C</w:t>
      </w:r>
      <w:r w:rsidR="007502F3" w:rsidRPr="00427F46">
        <w:rPr>
          <w:rFonts w:asciiTheme="majorHAnsi" w:hAnsiTheme="majorHAnsi"/>
          <w:smallCaps/>
          <w:sz w:val="24"/>
          <w:szCs w:val="24"/>
        </w:rPr>
        <w:t>afé</w:t>
      </w:r>
    </w:p>
    <w:p w14:paraId="3A9C1F84" w14:textId="77777777" w:rsidR="007502F3" w:rsidRPr="00427F46" w:rsidRDefault="007502F3" w:rsidP="000614B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F73922E" w14:textId="3BCCAE47" w:rsidR="00034276" w:rsidRPr="00427F46" w:rsidRDefault="00034276" w:rsidP="00034276">
      <w:pPr>
        <w:shd w:val="clear" w:color="auto" w:fill="9CC2E5" w:themeFill="accent1" w:themeFillTint="99"/>
        <w:spacing w:after="120"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27F46">
        <w:rPr>
          <w:rFonts w:asciiTheme="majorHAnsi" w:hAnsiTheme="majorHAnsi"/>
          <w:b/>
          <w:sz w:val="24"/>
          <w:szCs w:val="24"/>
        </w:rPr>
        <w:t>1</w:t>
      </w:r>
      <w:r w:rsidR="006A7A2D">
        <w:rPr>
          <w:rFonts w:asciiTheme="majorHAnsi" w:hAnsiTheme="majorHAnsi"/>
          <w:b/>
          <w:sz w:val="24"/>
          <w:szCs w:val="24"/>
        </w:rPr>
        <w:t>4h</w:t>
      </w:r>
      <w:r w:rsidR="00E923EE">
        <w:rPr>
          <w:rFonts w:asciiTheme="majorHAnsi" w:hAnsiTheme="majorHAnsi"/>
          <w:b/>
          <w:sz w:val="24"/>
          <w:szCs w:val="24"/>
        </w:rPr>
        <w:t>30</w:t>
      </w:r>
      <w:r w:rsidR="007E4F4A" w:rsidRPr="00427F46">
        <w:rPr>
          <w:rFonts w:asciiTheme="majorHAnsi" w:hAnsiTheme="majorHAnsi"/>
          <w:b/>
          <w:sz w:val="24"/>
          <w:szCs w:val="24"/>
        </w:rPr>
        <w:t>-1</w:t>
      </w:r>
      <w:r w:rsidR="00E923EE">
        <w:rPr>
          <w:rFonts w:asciiTheme="majorHAnsi" w:hAnsiTheme="majorHAnsi"/>
          <w:b/>
          <w:sz w:val="24"/>
          <w:szCs w:val="24"/>
        </w:rPr>
        <w:t>4h50</w:t>
      </w:r>
      <w:r w:rsidR="007502F3" w:rsidRPr="00427F46">
        <w:rPr>
          <w:rFonts w:asciiTheme="majorHAnsi" w:hAnsiTheme="majorHAnsi"/>
          <w:b/>
          <w:sz w:val="24"/>
          <w:szCs w:val="24"/>
        </w:rPr>
        <w:t xml:space="preserve"> – </w:t>
      </w:r>
      <w:r w:rsidRPr="00427F46">
        <w:rPr>
          <w:rFonts w:asciiTheme="majorHAnsi" w:hAnsiTheme="majorHAnsi"/>
          <w:b/>
          <w:sz w:val="24"/>
          <w:szCs w:val="24"/>
        </w:rPr>
        <w:t xml:space="preserve">Ouverture </w:t>
      </w:r>
      <w:r w:rsidR="000250BC" w:rsidRPr="00427F46">
        <w:rPr>
          <w:rFonts w:asciiTheme="majorHAnsi" w:hAnsiTheme="majorHAnsi"/>
          <w:b/>
          <w:sz w:val="24"/>
          <w:szCs w:val="24"/>
        </w:rPr>
        <w:t>de la Journée d’Etudes par</w:t>
      </w:r>
      <w:r w:rsidR="00612471">
        <w:rPr>
          <w:rFonts w:asciiTheme="majorHAnsi" w:hAnsiTheme="majorHAnsi"/>
          <w:b/>
          <w:sz w:val="24"/>
          <w:szCs w:val="24"/>
        </w:rPr>
        <w:t xml:space="preserve"> Philippe Poinsot (</w:t>
      </w:r>
      <w:r w:rsidR="00612471" w:rsidRPr="00612471">
        <w:rPr>
          <w:rFonts w:asciiTheme="majorHAnsi" w:hAnsiTheme="majorHAnsi"/>
          <w:b/>
          <w:smallCaps/>
          <w:sz w:val="24"/>
          <w:szCs w:val="24"/>
        </w:rPr>
        <w:t>Maître de conférences, Université Paris-Est Marne-la-Vallée</w:t>
      </w:r>
      <w:r w:rsidR="00612471">
        <w:rPr>
          <w:rFonts w:asciiTheme="majorHAnsi" w:hAnsiTheme="majorHAnsi"/>
          <w:b/>
          <w:sz w:val="24"/>
          <w:szCs w:val="24"/>
        </w:rPr>
        <w:t xml:space="preserve">) </w:t>
      </w:r>
      <w:r w:rsidR="00BD7161">
        <w:rPr>
          <w:rFonts w:asciiTheme="majorHAnsi" w:hAnsiTheme="majorHAnsi"/>
          <w:b/>
          <w:sz w:val="24"/>
          <w:szCs w:val="24"/>
        </w:rPr>
        <w:t xml:space="preserve">et </w:t>
      </w:r>
      <w:r w:rsidR="000250BC" w:rsidRPr="00427F46">
        <w:rPr>
          <w:rFonts w:asciiTheme="majorHAnsi" w:hAnsiTheme="majorHAnsi"/>
          <w:b/>
          <w:sz w:val="24"/>
          <w:szCs w:val="24"/>
        </w:rPr>
        <w:t xml:space="preserve">Pierre </w:t>
      </w:r>
      <w:proofErr w:type="spellStart"/>
      <w:r w:rsidR="000250BC" w:rsidRPr="00427F46">
        <w:rPr>
          <w:rFonts w:asciiTheme="majorHAnsi" w:hAnsiTheme="majorHAnsi"/>
          <w:b/>
          <w:sz w:val="24"/>
          <w:szCs w:val="24"/>
        </w:rPr>
        <w:t>Zembri</w:t>
      </w:r>
      <w:proofErr w:type="spellEnd"/>
      <w:r w:rsidR="000250BC" w:rsidRPr="00427F46">
        <w:rPr>
          <w:rFonts w:asciiTheme="majorHAnsi" w:hAnsiTheme="majorHAnsi"/>
          <w:b/>
          <w:smallCaps/>
          <w:sz w:val="24"/>
          <w:szCs w:val="24"/>
        </w:rPr>
        <w:t xml:space="preserve"> (</w:t>
      </w:r>
      <w:r w:rsidR="00427F46" w:rsidRPr="00427F46">
        <w:rPr>
          <w:rFonts w:asciiTheme="majorHAnsi" w:hAnsiTheme="majorHAnsi"/>
          <w:b/>
          <w:smallCaps/>
          <w:sz w:val="24"/>
          <w:szCs w:val="24"/>
        </w:rPr>
        <w:t>Professeur, université paris-est</w:t>
      </w:r>
      <w:r w:rsidR="00612471">
        <w:rPr>
          <w:rFonts w:asciiTheme="majorHAnsi" w:hAnsiTheme="majorHAnsi"/>
          <w:b/>
          <w:smallCaps/>
          <w:sz w:val="24"/>
          <w:szCs w:val="24"/>
        </w:rPr>
        <w:t xml:space="preserve"> Marne-la-vallée</w:t>
      </w:r>
      <w:r w:rsidR="00427F46" w:rsidRPr="00427F46">
        <w:rPr>
          <w:rFonts w:asciiTheme="majorHAnsi" w:hAnsiTheme="majorHAnsi"/>
          <w:b/>
          <w:smallCaps/>
          <w:sz w:val="24"/>
          <w:szCs w:val="24"/>
        </w:rPr>
        <w:t>)</w:t>
      </w:r>
    </w:p>
    <w:p w14:paraId="3A9C1F9D" w14:textId="77777777" w:rsidR="00B25ED4" w:rsidRPr="00427F46" w:rsidRDefault="00B25ED4" w:rsidP="00B25ED4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3A9C1F9E" w14:textId="54FB96C1" w:rsidR="007E4F4A" w:rsidRPr="00427F46" w:rsidRDefault="00DF2DA0" w:rsidP="00DB2E66">
      <w:pPr>
        <w:shd w:val="clear" w:color="auto" w:fill="9CC2E5" w:themeFill="accent1" w:themeFillTint="99"/>
        <w:spacing w:after="120" w:line="276" w:lineRule="auto"/>
        <w:jc w:val="both"/>
        <w:rPr>
          <w:rFonts w:asciiTheme="majorHAnsi" w:hAnsiTheme="majorHAnsi"/>
          <w:b/>
          <w:iCs/>
          <w:smallCaps/>
          <w:sz w:val="24"/>
          <w:szCs w:val="24"/>
        </w:rPr>
      </w:pPr>
      <w:r w:rsidRPr="00427F46">
        <w:rPr>
          <w:rFonts w:asciiTheme="majorHAnsi" w:hAnsiTheme="majorHAnsi"/>
          <w:b/>
          <w:sz w:val="24"/>
          <w:szCs w:val="24"/>
        </w:rPr>
        <w:t>1</w:t>
      </w:r>
      <w:r w:rsidR="00E923EE">
        <w:rPr>
          <w:rFonts w:asciiTheme="majorHAnsi" w:hAnsiTheme="majorHAnsi"/>
          <w:b/>
          <w:sz w:val="24"/>
          <w:szCs w:val="24"/>
        </w:rPr>
        <w:t>4h50</w:t>
      </w:r>
      <w:r w:rsidRPr="00427F46">
        <w:rPr>
          <w:rFonts w:asciiTheme="majorHAnsi" w:hAnsiTheme="majorHAnsi"/>
          <w:b/>
          <w:sz w:val="24"/>
          <w:szCs w:val="24"/>
        </w:rPr>
        <w:t>-1</w:t>
      </w:r>
      <w:r w:rsidR="00E923EE">
        <w:rPr>
          <w:rFonts w:asciiTheme="majorHAnsi" w:hAnsiTheme="majorHAnsi"/>
          <w:b/>
          <w:sz w:val="24"/>
          <w:szCs w:val="24"/>
        </w:rPr>
        <w:t>6h30</w:t>
      </w:r>
      <w:r w:rsidR="007E7E88" w:rsidRPr="00427F46">
        <w:rPr>
          <w:rFonts w:asciiTheme="majorHAnsi" w:hAnsiTheme="majorHAnsi"/>
          <w:b/>
          <w:sz w:val="24"/>
          <w:szCs w:val="24"/>
        </w:rPr>
        <w:t xml:space="preserve"> – </w:t>
      </w:r>
      <w:r w:rsidR="00427F46" w:rsidRPr="00427F46">
        <w:rPr>
          <w:rFonts w:asciiTheme="majorHAnsi" w:hAnsiTheme="majorHAnsi"/>
          <w:b/>
          <w:iCs/>
          <w:smallCaps/>
          <w:sz w:val="24"/>
          <w:szCs w:val="24"/>
        </w:rPr>
        <w:t xml:space="preserve">Présentation de travaux de recherche </w:t>
      </w:r>
      <w:r w:rsidR="00427F46">
        <w:rPr>
          <w:rFonts w:asciiTheme="majorHAnsi" w:hAnsiTheme="majorHAnsi"/>
          <w:b/>
          <w:iCs/>
          <w:smallCaps/>
          <w:sz w:val="24"/>
          <w:szCs w:val="24"/>
        </w:rPr>
        <w:t xml:space="preserve">sur la desserte fine du territoire </w:t>
      </w:r>
    </w:p>
    <w:p w14:paraId="3A9C1F9F" w14:textId="5206529A" w:rsidR="00DF2DA0" w:rsidRPr="008124FB" w:rsidRDefault="00427F46" w:rsidP="00427F46">
      <w:pPr>
        <w:spacing w:after="0" w:line="276" w:lineRule="auto"/>
        <w:jc w:val="both"/>
        <w:rPr>
          <w:rFonts w:asciiTheme="majorHAnsi" w:hAnsiTheme="majorHAnsi"/>
        </w:rPr>
      </w:pPr>
      <w:r w:rsidRPr="008124FB">
        <w:rPr>
          <w:rFonts w:asciiTheme="majorHAnsi" w:hAnsiTheme="majorHAnsi"/>
        </w:rPr>
        <w:t xml:space="preserve">Vincent </w:t>
      </w:r>
      <w:r w:rsidR="006A7A2D" w:rsidRPr="006A7A2D">
        <w:rPr>
          <w:rFonts w:asciiTheme="majorHAnsi" w:hAnsiTheme="majorHAnsi"/>
          <w:b/>
          <w:bCs/>
        </w:rPr>
        <w:t>HELY</w:t>
      </w:r>
      <w:r w:rsidRPr="008124FB">
        <w:rPr>
          <w:rFonts w:asciiTheme="majorHAnsi" w:hAnsiTheme="majorHAnsi"/>
        </w:rPr>
        <w:t xml:space="preserve">, Christophe </w:t>
      </w:r>
      <w:r w:rsidR="006A7A2D" w:rsidRPr="006A7A2D">
        <w:rPr>
          <w:rFonts w:asciiTheme="majorHAnsi" w:hAnsiTheme="majorHAnsi"/>
          <w:b/>
          <w:bCs/>
        </w:rPr>
        <w:t>MIMEUR</w:t>
      </w:r>
      <w:r w:rsidRPr="008124FB">
        <w:rPr>
          <w:rFonts w:asciiTheme="majorHAnsi" w:hAnsiTheme="majorHAnsi"/>
        </w:rPr>
        <w:t xml:space="preserve">, Philippe </w:t>
      </w:r>
      <w:r w:rsidR="006A7A2D" w:rsidRPr="006A7A2D">
        <w:rPr>
          <w:rFonts w:asciiTheme="majorHAnsi" w:hAnsiTheme="majorHAnsi"/>
          <w:b/>
          <w:bCs/>
        </w:rPr>
        <w:t>POINSOT</w:t>
      </w:r>
      <w:r w:rsidRPr="008124FB">
        <w:rPr>
          <w:rFonts w:asciiTheme="majorHAnsi" w:hAnsiTheme="majorHAnsi"/>
        </w:rPr>
        <w:t xml:space="preserve">, </w:t>
      </w:r>
      <w:proofErr w:type="spellStart"/>
      <w:r w:rsidRPr="008124FB">
        <w:rPr>
          <w:rFonts w:asciiTheme="majorHAnsi" w:hAnsiTheme="majorHAnsi"/>
        </w:rPr>
        <w:t>Hoai</w:t>
      </w:r>
      <w:proofErr w:type="spellEnd"/>
      <w:r w:rsidRPr="008124FB">
        <w:rPr>
          <w:rFonts w:asciiTheme="majorHAnsi" w:hAnsiTheme="majorHAnsi"/>
        </w:rPr>
        <w:t xml:space="preserve"> </w:t>
      </w:r>
      <w:r w:rsidR="006A7A2D" w:rsidRPr="006A7A2D">
        <w:rPr>
          <w:rFonts w:asciiTheme="majorHAnsi" w:hAnsiTheme="majorHAnsi"/>
          <w:b/>
          <w:bCs/>
        </w:rPr>
        <w:t>THU</w:t>
      </w:r>
      <w:r w:rsidRPr="008124FB">
        <w:rPr>
          <w:rFonts w:asciiTheme="majorHAnsi" w:hAnsiTheme="majorHAnsi"/>
        </w:rPr>
        <w:t xml:space="preserve"> </w:t>
      </w:r>
      <w:r w:rsidRPr="006A7A2D">
        <w:rPr>
          <w:rFonts w:asciiTheme="majorHAnsi" w:hAnsiTheme="majorHAnsi"/>
          <w:b/>
          <w:bCs/>
        </w:rPr>
        <w:t>T</w:t>
      </w:r>
      <w:r w:rsidR="006A7A2D" w:rsidRPr="006A7A2D">
        <w:rPr>
          <w:rFonts w:asciiTheme="majorHAnsi" w:hAnsiTheme="majorHAnsi"/>
          <w:b/>
          <w:bCs/>
        </w:rPr>
        <w:t>U</w:t>
      </w:r>
      <w:r w:rsidRPr="008124FB">
        <w:rPr>
          <w:rFonts w:asciiTheme="majorHAnsi" w:hAnsiTheme="majorHAnsi"/>
        </w:rPr>
        <w:t xml:space="preserve"> </w:t>
      </w:r>
      <w:r w:rsidRPr="006A7A2D">
        <w:rPr>
          <w:rFonts w:asciiTheme="majorHAnsi" w:hAnsiTheme="majorHAnsi"/>
          <w:b/>
          <w:bCs/>
        </w:rPr>
        <w:t>T</w:t>
      </w:r>
      <w:r w:rsidR="006A7A2D" w:rsidRPr="006A7A2D">
        <w:rPr>
          <w:rFonts w:asciiTheme="majorHAnsi" w:hAnsiTheme="majorHAnsi"/>
          <w:b/>
          <w:bCs/>
        </w:rPr>
        <w:t>HI</w:t>
      </w:r>
      <w:r w:rsidRPr="008124FB">
        <w:rPr>
          <w:rFonts w:asciiTheme="majorHAnsi" w:hAnsiTheme="majorHAnsi"/>
        </w:rPr>
        <w:t xml:space="preserve"> et Pierre </w:t>
      </w:r>
      <w:r w:rsidRPr="006A7A2D">
        <w:rPr>
          <w:rFonts w:asciiTheme="majorHAnsi" w:hAnsiTheme="majorHAnsi"/>
          <w:b/>
          <w:bCs/>
        </w:rPr>
        <w:t>Z</w:t>
      </w:r>
      <w:r w:rsidR="006A7A2D" w:rsidRPr="006A7A2D">
        <w:rPr>
          <w:rFonts w:asciiTheme="majorHAnsi" w:hAnsiTheme="majorHAnsi"/>
          <w:b/>
          <w:bCs/>
        </w:rPr>
        <w:t>EMBRI</w:t>
      </w:r>
      <w:r w:rsidR="00641A99">
        <w:rPr>
          <w:rFonts w:asciiTheme="majorHAnsi" w:hAnsiTheme="majorHAnsi"/>
        </w:rPr>
        <w:t xml:space="preserve"> dans le cadre de la Chaire NAEM (Nouvelles Approches Economiques des Mobilités</w:t>
      </w:r>
      <w:r w:rsidR="00BD7161">
        <w:rPr>
          <w:rFonts w:asciiTheme="majorHAnsi" w:hAnsiTheme="majorHAnsi"/>
        </w:rPr>
        <w:t>, SNCF/LVMT</w:t>
      </w:r>
      <w:r w:rsidR="006A7A2D">
        <w:rPr>
          <w:rFonts w:asciiTheme="majorHAnsi" w:hAnsiTheme="majorHAnsi"/>
        </w:rPr>
        <w:t>, UPEM-IFSTTAR-ENPC</w:t>
      </w:r>
      <w:r w:rsidR="00641A99">
        <w:rPr>
          <w:rFonts w:asciiTheme="majorHAnsi" w:hAnsiTheme="majorHAnsi"/>
        </w:rPr>
        <w:t>)</w:t>
      </w:r>
    </w:p>
    <w:p w14:paraId="2ED6B7B8" w14:textId="16D28221" w:rsidR="00427F46" w:rsidRPr="006A7A2D" w:rsidRDefault="00427F46" w:rsidP="006A7A2D">
      <w:pPr>
        <w:pStyle w:val="Paragraphedeliste"/>
        <w:numPr>
          <w:ilvl w:val="0"/>
          <w:numId w:val="7"/>
        </w:numPr>
        <w:spacing w:after="0" w:line="276" w:lineRule="auto"/>
        <w:ind w:left="709"/>
        <w:jc w:val="both"/>
        <w:rPr>
          <w:rFonts w:asciiTheme="majorHAnsi" w:eastAsia="MS Mincho" w:hAnsiTheme="majorHAnsi" w:cstheme="majorBidi"/>
          <w:iCs/>
          <w:lang w:eastAsia="fr-FR"/>
        </w:rPr>
      </w:pPr>
      <w:r w:rsidRPr="008124FB">
        <w:rPr>
          <w:rFonts w:asciiTheme="majorHAnsi" w:hAnsiTheme="majorHAnsi" w:cstheme="majorBidi"/>
          <w:b/>
          <w:iCs/>
          <w:color w:val="222222"/>
          <w:shd w:val="clear" w:color="auto" w:fill="FFFFFF"/>
        </w:rPr>
        <w:t>« </w:t>
      </w:r>
      <w:r w:rsidR="00BD7161">
        <w:rPr>
          <w:rFonts w:asciiTheme="majorHAnsi" w:hAnsiTheme="majorHAnsi" w:cstheme="majorBidi"/>
          <w:b/>
          <w:iCs/>
          <w:color w:val="222222"/>
          <w:shd w:val="clear" w:color="auto" w:fill="FFFFFF"/>
        </w:rPr>
        <w:t>Comment évaluer le potentiel des lignes ferroviaires </w:t>
      </w:r>
      <w:proofErr w:type="gramStart"/>
      <w:r w:rsidR="00BD7161">
        <w:rPr>
          <w:rFonts w:asciiTheme="majorHAnsi" w:hAnsiTheme="majorHAnsi" w:cstheme="majorBidi"/>
          <w:b/>
          <w:iCs/>
          <w:color w:val="222222"/>
          <w:shd w:val="clear" w:color="auto" w:fill="FFFFFF"/>
        </w:rPr>
        <w:t>?</w:t>
      </w:r>
      <w:r w:rsidR="00BD7161" w:rsidRPr="008124FB">
        <w:rPr>
          <w:rFonts w:asciiTheme="majorHAnsi" w:hAnsiTheme="majorHAnsi" w:cstheme="majorBidi"/>
          <w:b/>
          <w:iCs/>
          <w:color w:val="222222"/>
          <w:shd w:val="clear" w:color="auto" w:fill="FFFFFF"/>
        </w:rPr>
        <w:t> </w:t>
      </w:r>
      <w:r w:rsidRPr="008124FB">
        <w:rPr>
          <w:rFonts w:asciiTheme="majorHAnsi" w:hAnsiTheme="majorHAnsi" w:cstheme="majorBidi"/>
          <w:b/>
          <w:iCs/>
          <w:color w:val="222222"/>
          <w:shd w:val="clear" w:color="auto" w:fill="FFFFFF"/>
        </w:rPr>
        <w:t> »</w:t>
      </w:r>
      <w:proofErr w:type="gramEnd"/>
    </w:p>
    <w:p w14:paraId="75533AA3" w14:textId="7592E543" w:rsidR="00427F46" w:rsidRPr="008124FB" w:rsidRDefault="00427F46" w:rsidP="00427F46">
      <w:pPr>
        <w:spacing w:after="0" w:line="276" w:lineRule="auto"/>
        <w:jc w:val="both"/>
        <w:rPr>
          <w:rFonts w:asciiTheme="majorHAnsi" w:eastAsia="MS Mincho" w:hAnsiTheme="majorHAnsi" w:cstheme="majorBidi"/>
          <w:iCs/>
          <w:lang w:eastAsia="fr-FR"/>
        </w:rPr>
      </w:pPr>
      <w:r w:rsidRPr="008124FB">
        <w:rPr>
          <w:rFonts w:asciiTheme="majorHAnsi" w:eastAsia="MS Mincho" w:hAnsiTheme="majorHAnsi" w:cstheme="majorBidi"/>
          <w:iCs/>
          <w:lang w:eastAsia="fr-FR"/>
        </w:rPr>
        <w:t xml:space="preserve">Bruno </w:t>
      </w:r>
      <w:r w:rsidR="006A7A2D" w:rsidRPr="006A7A2D">
        <w:rPr>
          <w:rFonts w:asciiTheme="majorHAnsi" w:eastAsia="MS Mincho" w:hAnsiTheme="majorHAnsi" w:cstheme="majorBidi"/>
          <w:b/>
          <w:bCs/>
          <w:iCs/>
          <w:lang w:eastAsia="fr-FR"/>
        </w:rPr>
        <w:t>MEIGNIEN</w:t>
      </w:r>
      <w:r w:rsidRPr="008124FB">
        <w:rPr>
          <w:rFonts w:asciiTheme="majorHAnsi" w:eastAsia="MS Mincho" w:hAnsiTheme="majorHAnsi" w:cstheme="majorBidi"/>
          <w:iCs/>
          <w:lang w:eastAsia="fr-FR"/>
        </w:rPr>
        <w:t xml:space="preserve"> et Alexis </w:t>
      </w:r>
      <w:r w:rsidR="006A7A2D" w:rsidRPr="006A7A2D">
        <w:rPr>
          <w:rFonts w:asciiTheme="majorHAnsi" w:eastAsia="MS Mincho" w:hAnsiTheme="majorHAnsi" w:cstheme="majorBidi"/>
          <w:b/>
          <w:bCs/>
          <w:iCs/>
          <w:lang w:eastAsia="fr-FR"/>
        </w:rPr>
        <w:t>VERNIER</w:t>
      </w:r>
      <w:r w:rsidRPr="008124FB">
        <w:rPr>
          <w:rFonts w:asciiTheme="majorHAnsi" w:eastAsia="MS Mincho" w:hAnsiTheme="majorHAnsi" w:cstheme="majorBidi"/>
          <w:iCs/>
          <w:lang w:eastAsia="fr-FR"/>
        </w:rPr>
        <w:t xml:space="preserve"> </w:t>
      </w:r>
      <w:r w:rsidR="00BD7161">
        <w:rPr>
          <w:rFonts w:asciiTheme="majorHAnsi" w:eastAsia="MS Mincho" w:hAnsiTheme="majorHAnsi" w:cstheme="majorBidi"/>
          <w:iCs/>
          <w:lang w:eastAsia="fr-FR"/>
        </w:rPr>
        <w:t>(CEREMA)</w:t>
      </w:r>
    </w:p>
    <w:p w14:paraId="7C0930B5" w14:textId="66013C66" w:rsidR="006778CC" w:rsidRPr="006A7A2D" w:rsidRDefault="00427F46" w:rsidP="006A7A2D">
      <w:pPr>
        <w:pStyle w:val="Paragraphedeliste"/>
        <w:numPr>
          <w:ilvl w:val="0"/>
          <w:numId w:val="7"/>
        </w:numPr>
        <w:spacing w:after="0" w:line="276" w:lineRule="auto"/>
        <w:ind w:left="709"/>
        <w:jc w:val="both"/>
        <w:rPr>
          <w:rFonts w:asciiTheme="majorHAnsi" w:hAnsiTheme="majorHAnsi"/>
        </w:rPr>
      </w:pPr>
      <w:r w:rsidRPr="008124FB">
        <w:rPr>
          <w:rFonts w:asciiTheme="majorHAnsi" w:eastAsia="MS Mincho" w:hAnsiTheme="majorHAnsi" w:cstheme="majorBidi"/>
          <w:b/>
          <w:iCs/>
          <w:lang w:eastAsia="fr-FR"/>
        </w:rPr>
        <w:t>« Quel modèle économique pour les lignes locales ? »</w:t>
      </w:r>
    </w:p>
    <w:p w14:paraId="79FC26C7" w14:textId="6ABF4ABC" w:rsidR="006778CC" w:rsidRPr="008124FB" w:rsidRDefault="006778CC" w:rsidP="006778CC">
      <w:pPr>
        <w:spacing w:after="0" w:line="276" w:lineRule="auto"/>
        <w:jc w:val="both"/>
        <w:rPr>
          <w:rFonts w:asciiTheme="majorHAnsi" w:eastAsia="MS Mincho" w:hAnsiTheme="majorHAnsi" w:cstheme="majorBidi"/>
          <w:iCs/>
          <w:lang w:eastAsia="fr-FR"/>
        </w:rPr>
      </w:pPr>
      <w:r>
        <w:rPr>
          <w:rFonts w:asciiTheme="majorHAnsi" w:eastAsia="MS Mincho" w:hAnsiTheme="majorHAnsi" w:cstheme="majorBidi"/>
          <w:iCs/>
          <w:lang w:eastAsia="fr-FR"/>
        </w:rPr>
        <w:t xml:space="preserve">Patrick </w:t>
      </w:r>
      <w:r w:rsidR="006A7A2D" w:rsidRPr="006A7A2D">
        <w:rPr>
          <w:rFonts w:asciiTheme="majorHAnsi" w:eastAsia="MS Mincho" w:hAnsiTheme="majorHAnsi" w:cstheme="majorBidi"/>
          <w:b/>
          <w:bCs/>
          <w:iCs/>
          <w:lang w:eastAsia="fr-FR"/>
        </w:rPr>
        <w:t>NIERAT</w:t>
      </w:r>
      <w:r w:rsidRPr="008124FB">
        <w:rPr>
          <w:rFonts w:asciiTheme="majorHAnsi" w:eastAsia="MS Mincho" w:hAnsiTheme="majorHAnsi" w:cstheme="majorBidi"/>
          <w:iCs/>
          <w:lang w:eastAsia="fr-FR"/>
        </w:rPr>
        <w:t xml:space="preserve"> </w:t>
      </w:r>
      <w:r>
        <w:rPr>
          <w:rFonts w:asciiTheme="majorHAnsi" w:eastAsia="MS Mincho" w:hAnsiTheme="majorHAnsi" w:cstheme="majorBidi"/>
          <w:iCs/>
          <w:lang w:eastAsia="fr-FR"/>
        </w:rPr>
        <w:t>(</w:t>
      </w:r>
      <w:r w:rsidR="006A7A2D">
        <w:rPr>
          <w:rFonts w:asciiTheme="majorHAnsi" w:eastAsia="MS Mincho" w:hAnsiTheme="majorHAnsi" w:cstheme="majorBidi"/>
          <w:iCs/>
          <w:lang w:eastAsia="fr-FR"/>
        </w:rPr>
        <w:t>SPLOTT-</w:t>
      </w:r>
      <w:r>
        <w:rPr>
          <w:rFonts w:asciiTheme="majorHAnsi" w:eastAsia="MS Mincho" w:hAnsiTheme="majorHAnsi" w:cstheme="majorBidi"/>
          <w:iCs/>
          <w:lang w:eastAsia="fr-FR"/>
        </w:rPr>
        <w:t>IFSTTAR)</w:t>
      </w:r>
    </w:p>
    <w:p w14:paraId="14ACDA62" w14:textId="32563004" w:rsidR="006A7A2D" w:rsidRPr="006A7A2D" w:rsidRDefault="006778CC" w:rsidP="006A7A2D">
      <w:pPr>
        <w:pStyle w:val="Paragraphedeliste"/>
        <w:numPr>
          <w:ilvl w:val="0"/>
          <w:numId w:val="7"/>
        </w:numPr>
        <w:spacing w:after="0" w:line="276" w:lineRule="auto"/>
        <w:ind w:left="709"/>
        <w:jc w:val="both"/>
        <w:rPr>
          <w:rFonts w:asciiTheme="majorHAnsi" w:hAnsiTheme="majorHAnsi"/>
        </w:rPr>
      </w:pPr>
      <w:r w:rsidRPr="008124FB">
        <w:rPr>
          <w:rFonts w:asciiTheme="majorHAnsi" w:eastAsia="MS Mincho" w:hAnsiTheme="majorHAnsi" w:cstheme="majorBidi"/>
          <w:b/>
          <w:iCs/>
          <w:lang w:eastAsia="fr-FR"/>
        </w:rPr>
        <w:t>« </w:t>
      </w:r>
      <w:r w:rsidRPr="006778CC">
        <w:rPr>
          <w:rFonts w:asciiTheme="majorHAnsi" w:eastAsia="MS Mincho" w:hAnsiTheme="majorHAnsi" w:cstheme="majorBidi"/>
          <w:b/>
          <w:iCs/>
          <w:lang w:eastAsia="fr-FR"/>
        </w:rPr>
        <w:t>Aménager le territoire pour une meilleure compétitivité des dessertes ferroviaires du fret</w:t>
      </w:r>
      <w:r>
        <w:rPr>
          <w:rFonts w:asciiTheme="majorHAnsi" w:eastAsia="MS Mincho" w:hAnsiTheme="majorHAnsi" w:cstheme="majorBidi"/>
          <w:b/>
          <w:iCs/>
          <w:lang w:eastAsia="fr-FR"/>
        </w:rPr>
        <w:t xml:space="preserve"> </w:t>
      </w:r>
      <w:r w:rsidRPr="008124FB">
        <w:rPr>
          <w:rFonts w:asciiTheme="majorHAnsi" w:eastAsia="MS Mincho" w:hAnsiTheme="majorHAnsi" w:cstheme="majorBidi"/>
          <w:b/>
          <w:iCs/>
          <w:lang w:eastAsia="fr-FR"/>
        </w:rPr>
        <w:t>»</w:t>
      </w:r>
    </w:p>
    <w:p w14:paraId="49C1ECC2" w14:textId="45F8599B" w:rsidR="006A7A2D" w:rsidRPr="008124FB" w:rsidRDefault="006A7A2D" w:rsidP="006A7A2D">
      <w:pPr>
        <w:spacing w:after="0" w:line="276" w:lineRule="auto"/>
        <w:jc w:val="both"/>
        <w:rPr>
          <w:rFonts w:asciiTheme="majorHAnsi" w:eastAsia="MS Mincho" w:hAnsiTheme="majorHAnsi" w:cstheme="majorBidi"/>
          <w:iCs/>
          <w:lang w:eastAsia="fr-FR"/>
        </w:rPr>
      </w:pPr>
      <w:r>
        <w:rPr>
          <w:rFonts w:asciiTheme="majorHAnsi" w:eastAsia="MS Mincho" w:hAnsiTheme="majorHAnsi" w:cstheme="majorBidi"/>
          <w:iCs/>
          <w:lang w:eastAsia="fr-FR"/>
        </w:rPr>
        <w:t xml:space="preserve">Bruno </w:t>
      </w:r>
      <w:r w:rsidRPr="006A7A2D">
        <w:rPr>
          <w:rFonts w:asciiTheme="majorHAnsi" w:eastAsia="MS Mincho" w:hAnsiTheme="majorHAnsi" w:cstheme="majorBidi"/>
          <w:b/>
          <w:bCs/>
          <w:iCs/>
          <w:lang w:eastAsia="fr-FR"/>
        </w:rPr>
        <w:t>REVELLI</w:t>
      </w:r>
      <w:r w:rsidRPr="008124FB">
        <w:rPr>
          <w:rFonts w:asciiTheme="majorHAnsi" w:eastAsia="MS Mincho" w:hAnsiTheme="majorHAnsi" w:cstheme="majorBidi"/>
          <w:iCs/>
          <w:lang w:eastAsia="fr-FR"/>
        </w:rPr>
        <w:t xml:space="preserve"> </w:t>
      </w:r>
      <w:r>
        <w:rPr>
          <w:rFonts w:asciiTheme="majorHAnsi" w:eastAsia="MS Mincho" w:hAnsiTheme="majorHAnsi" w:cstheme="majorBidi"/>
          <w:iCs/>
          <w:lang w:eastAsia="fr-FR"/>
        </w:rPr>
        <w:t>(Laboratoire LISST/Université Toulouse Jean Jaurès)</w:t>
      </w:r>
    </w:p>
    <w:p w14:paraId="20BE90B3" w14:textId="5CF6CCE8" w:rsidR="006A7A2D" w:rsidRPr="006A7A2D" w:rsidRDefault="006A7A2D" w:rsidP="006A7A2D">
      <w:pPr>
        <w:pStyle w:val="Paragraphedeliste"/>
        <w:numPr>
          <w:ilvl w:val="0"/>
          <w:numId w:val="7"/>
        </w:numPr>
        <w:spacing w:after="0" w:line="276" w:lineRule="auto"/>
        <w:ind w:left="709"/>
        <w:jc w:val="both"/>
        <w:rPr>
          <w:rFonts w:asciiTheme="majorHAnsi" w:hAnsiTheme="majorHAnsi"/>
        </w:rPr>
      </w:pPr>
      <w:r w:rsidRPr="008124FB">
        <w:rPr>
          <w:rFonts w:asciiTheme="majorHAnsi" w:eastAsia="MS Mincho" w:hAnsiTheme="majorHAnsi" w:cstheme="majorBidi"/>
          <w:b/>
          <w:iCs/>
          <w:lang w:eastAsia="fr-FR"/>
        </w:rPr>
        <w:t>« </w:t>
      </w:r>
      <w:r w:rsidRPr="006A7A2D">
        <w:rPr>
          <w:rFonts w:asciiTheme="majorHAnsi" w:eastAsia="MS Mincho" w:hAnsiTheme="majorHAnsi" w:cstheme="majorBidi"/>
          <w:b/>
          <w:iCs/>
          <w:lang w:eastAsia="fr-FR"/>
        </w:rPr>
        <w:t>Les petites lignes d'Occitanie : un exemple d'incapacité politique régionale ?</w:t>
      </w:r>
      <w:r>
        <w:rPr>
          <w:rFonts w:asciiTheme="majorHAnsi" w:eastAsia="MS Mincho" w:hAnsiTheme="majorHAnsi" w:cstheme="majorBidi"/>
          <w:b/>
          <w:iCs/>
          <w:lang w:eastAsia="fr-FR"/>
        </w:rPr>
        <w:t xml:space="preserve"> </w:t>
      </w:r>
      <w:r w:rsidRPr="008124FB">
        <w:rPr>
          <w:rFonts w:asciiTheme="majorHAnsi" w:eastAsia="MS Mincho" w:hAnsiTheme="majorHAnsi" w:cstheme="majorBidi"/>
          <w:b/>
          <w:iCs/>
          <w:lang w:eastAsia="fr-FR"/>
        </w:rPr>
        <w:t>»</w:t>
      </w:r>
    </w:p>
    <w:p w14:paraId="73C787FE" w14:textId="77777777" w:rsidR="00034276" w:rsidRPr="00034276" w:rsidRDefault="00034276" w:rsidP="00641A99">
      <w:pPr>
        <w:pStyle w:val="Paragraphedeliste"/>
        <w:spacing w:after="0" w:line="276" w:lineRule="auto"/>
        <w:jc w:val="both"/>
        <w:rPr>
          <w:rFonts w:asciiTheme="majorHAnsi" w:hAnsiTheme="majorHAnsi"/>
          <w:sz w:val="14"/>
          <w:szCs w:val="14"/>
        </w:rPr>
      </w:pPr>
    </w:p>
    <w:p w14:paraId="267F2241" w14:textId="70191A63" w:rsidR="008124FB" w:rsidRPr="006778CC" w:rsidRDefault="00034276" w:rsidP="006778CC">
      <w:pPr>
        <w:pStyle w:val="Paragraphedeliste"/>
        <w:spacing w:after="0" w:line="276" w:lineRule="auto"/>
        <w:ind w:left="4260"/>
        <w:rPr>
          <w:rFonts w:asciiTheme="majorHAnsi" w:hAnsiTheme="majorHAnsi"/>
          <w:i/>
        </w:rPr>
      </w:pPr>
      <w:r w:rsidRPr="00441E9F">
        <w:rPr>
          <w:rFonts w:asciiTheme="majorHAnsi" w:hAnsiTheme="majorHAnsi"/>
          <w:i/>
        </w:rPr>
        <w:t>Discussion</w:t>
      </w:r>
    </w:p>
    <w:p w14:paraId="06727801" w14:textId="44F26A26" w:rsidR="008124FB" w:rsidRPr="00427F46" w:rsidRDefault="008124FB" w:rsidP="008124FB">
      <w:pPr>
        <w:shd w:val="clear" w:color="auto" w:fill="F2F2F2" w:themeFill="background1" w:themeFillShade="F2"/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427F46">
        <w:rPr>
          <w:rFonts w:asciiTheme="majorHAnsi" w:hAnsiTheme="majorHAnsi"/>
          <w:sz w:val="24"/>
          <w:szCs w:val="24"/>
        </w:rPr>
        <w:t>1</w:t>
      </w:r>
      <w:r w:rsidR="006778CC">
        <w:rPr>
          <w:rFonts w:asciiTheme="majorHAnsi" w:hAnsiTheme="majorHAnsi"/>
          <w:sz w:val="24"/>
          <w:szCs w:val="24"/>
        </w:rPr>
        <w:t>6</w:t>
      </w:r>
      <w:r w:rsidR="00E923EE">
        <w:rPr>
          <w:rFonts w:asciiTheme="majorHAnsi" w:hAnsiTheme="majorHAnsi"/>
          <w:sz w:val="24"/>
          <w:szCs w:val="24"/>
        </w:rPr>
        <w:t>h30</w:t>
      </w:r>
      <w:r w:rsidRPr="00427F46">
        <w:rPr>
          <w:rFonts w:asciiTheme="majorHAnsi" w:hAnsiTheme="majorHAnsi"/>
          <w:sz w:val="24"/>
          <w:szCs w:val="24"/>
        </w:rPr>
        <w:t>-1</w:t>
      </w:r>
      <w:r>
        <w:rPr>
          <w:rFonts w:asciiTheme="majorHAnsi" w:hAnsiTheme="majorHAnsi"/>
          <w:sz w:val="24"/>
          <w:szCs w:val="24"/>
        </w:rPr>
        <w:t>6h</w:t>
      </w:r>
      <w:r w:rsidR="00E923EE">
        <w:rPr>
          <w:rFonts w:asciiTheme="majorHAnsi" w:hAnsiTheme="majorHAnsi"/>
          <w:sz w:val="24"/>
          <w:szCs w:val="24"/>
        </w:rPr>
        <w:t>45</w:t>
      </w:r>
      <w:r w:rsidRPr="00427F46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8124FB">
        <w:rPr>
          <w:rFonts w:asciiTheme="majorHAnsi" w:hAnsiTheme="majorHAnsi"/>
          <w:smallCaps/>
          <w:sz w:val="24"/>
          <w:szCs w:val="24"/>
        </w:rPr>
        <w:t>Pause</w:t>
      </w:r>
      <w:r w:rsidRPr="00427F46">
        <w:rPr>
          <w:rFonts w:asciiTheme="majorHAnsi" w:hAnsiTheme="majorHAnsi"/>
          <w:sz w:val="24"/>
          <w:szCs w:val="24"/>
        </w:rPr>
        <w:t xml:space="preserve"> C</w:t>
      </w:r>
      <w:r w:rsidRPr="00427F46">
        <w:rPr>
          <w:rFonts w:asciiTheme="majorHAnsi" w:hAnsiTheme="majorHAnsi"/>
          <w:smallCaps/>
          <w:sz w:val="24"/>
          <w:szCs w:val="24"/>
        </w:rPr>
        <w:t>afé</w:t>
      </w:r>
      <w:proofErr w:type="spellEnd"/>
    </w:p>
    <w:p w14:paraId="29FED1DD" w14:textId="77777777" w:rsidR="008124FB" w:rsidRPr="005061B7" w:rsidRDefault="008124FB" w:rsidP="000614BE">
      <w:pPr>
        <w:spacing w:after="0" w:line="276" w:lineRule="auto"/>
        <w:jc w:val="both"/>
        <w:rPr>
          <w:rFonts w:asciiTheme="majorHAnsi" w:hAnsiTheme="majorHAnsi"/>
        </w:rPr>
      </w:pPr>
    </w:p>
    <w:p w14:paraId="3A9C1FA4" w14:textId="6858260F" w:rsidR="00700B2C" w:rsidRPr="00C9676D" w:rsidRDefault="00DF2DA0" w:rsidP="00DB2E66">
      <w:pPr>
        <w:shd w:val="clear" w:color="auto" w:fill="9CC2E5" w:themeFill="accent1" w:themeFillTint="99"/>
        <w:spacing w:after="120" w:line="276" w:lineRule="auto"/>
        <w:jc w:val="both"/>
        <w:rPr>
          <w:rFonts w:asciiTheme="majorHAnsi" w:hAnsiTheme="majorHAnsi"/>
          <w:b/>
          <w:sz w:val="24"/>
        </w:rPr>
      </w:pPr>
      <w:r w:rsidRPr="00C9676D">
        <w:rPr>
          <w:rFonts w:asciiTheme="majorHAnsi" w:hAnsiTheme="majorHAnsi"/>
          <w:b/>
          <w:sz w:val="24"/>
        </w:rPr>
        <w:t>16h</w:t>
      </w:r>
      <w:r w:rsidR="00E923EE">
        <w:rPr>
          <w:rFonts w:asciiTheme="majorHAnsi" w:hAnsiTheme="majorHAnsi"/>
          <w:b/>
          <w:sz w:val="24"/>
        </w:rPr>
        <w:t>45</w:t>
      </w:r>
      <w:r w:rsidRPr="00C9676D">
        <w:rPr>
          <w:rFonts w:asciiTheme="majorHAnsi" w:hAnsiTheme="majorHAnsi"/>
          <w:b/>
          <w:sz w:val="24"/>
        </w:rPr>
        <w:t>-1</w:t>
      </w:r>
      <w:r w:rsidR="008124FB">
        <w:rPr>
          <w:rFonts w:asciiTheme="majorHAnsi" w:hAnsiTheme="majorHAnsi"/>
          <w:b/>
          <w:sz w:val="24"/>
        </w:rPr>
        <w:t>8h</w:t>
      </w:r>
      <w:r w:rsidR="00E923EE">
        <w:rPr>
          <w:rFonts w:asciiTheme="majorHAnsi" w:hAnsiTheme="majorHAnsi"/>
          <w:b/>
          <w:sz w:val="24"/>
        </w:rPr>
        <w:t>30</w:t>
      </w:r>
      <w:r w:rsidR="00700B2C" w:rsidRPr="00C9676D">
        <w:rPr>
          <w:rFonts w:asciiTheme="majorHAnsi" w:hAnsiTheme="majorHAnsi"/>
          <w:b/>
          <w:sz w:val="24"/>
        </w:rPr>
        <w:t xml:space="preserve"> – L</w:t>
      </w:r>
      <w:r w:rsidR="00700B2C" w:rsidRPr="00C9676D">
        <w:rPr>
          <w:rFonts w:asciiTheme="majorHAnsi" w:hAnsiTheme="majorHAnsi"/>
          <w:b/>
          <w:smallCaps/>
          <w:sz w:val="24"/>
        </w:rPr>
        <w:t xml:space="preserve">e </w:t>
      </w:r>
      <w:r w:rsidR="008124FB">
        <w:rPr>
          <w:rFonts w:asciiTheme="majorHAnsi" w:hAnsiTheme="majorHAnsi"/>
          <w:b/>
          <w:smallCaps/>
          <w:sz w:val="24"/>
        </w:rPr>
        <w:t xml:space="preserve">point de vue des régions et des acteurs du transport </w:t>
      </w:r>
    </w:p>
    <w:p w14:paraId="3A9C1FA5" w14:textId="1EC5A5D1" w:rsidR="005061B7" w:rsidRDefault="005061B7" w:rsidP="001C5A28">
      <w:pPr>
        <w:spacing w:after="0"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Table-ronde </w:t>
      </w:r>
      <w:r w:rsidR="008124FB">
        <w:rPr>
          <w:rFonts w:asciiTheme="majorHAnsi" w:hAnsiTheme="majorHAnsi"/>
        </w:rPr>
        <w:t xml:space="preserve">composée de : </w:t>
      </w:r>
    </w:p>
    <w:p w14:paraId="3A9C1FA7" w14:textId="13EA3BB5" w:rsidR="00B30712" w:rsidRDefault="00641A99" w:rsidP="00B30712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Régis </w:t>
      </w:r>
      <w:r w:rsidRPr="00641A99">
        <w:rPr>
          <w:rFonts w:asciiTheme="majorHAnsi" w:hAnsiTheme="majorHAnsi"/>
          <w:b/>
          <w:bCs/>
        </w:rPr>
        <w:t>CHANTEAU</w:t>
      </w:r>
      <w:r>
        <w:rPr>
          <w:rFonts w:asciiTheme="majorHAnsi" w:hAnsiTheme="majorHAnsi"/>
        </w:rPr>
        <w:t xml:space="preserve"> </w:t>
      </w:r>
      <w:r w:rsidR="00612471">
        <w:rPr>
          <w:rFonts w:asciiTheme="majorHAnsi" w:hAnsiTheme="majorHAnsi"/>
        </w:rPr>
        <w:t>[</w:t>
      </w:r>
      <w:r w:rsidR="00612471" w:rsidRPr="00612471">
        <w:rPr>
          <w:rFonts w:asciiTheme="majorHAnsi" w:hAnsiTheme="majorHAnsi"/>
          <w:i/>
          <w:iCs/>
        </w:rPr>
        <w:t>sous réserve</w:t>
      </w:r>
      <w:r w:rsidR="00612471">
        <w:rPr>
          <w:rFonts w:asciiTheme="majorHAnsi" w:hAnsiTheme="majorHAnsi"/>
        </w:rPr>
        <w:t xml:space="preserve">] </w:t>
      </w:r>
      <w:r>
        <w:rPr>
          <w:rFonts w:asciiTheme="majorHAnsi" w:hAnsiTheme="majorHAnsi"/>
        </w:rPr>
        <w:t>(Région Occitanie)</w:t>
      </w:r>
      <w:r w:rsidR="00B30712">
        <w:rPr>
          <w:rFonts w:asciiTheme="majorHAnsi" w:hAnsiTheme="majorHAnsi"/>
        </w:rPr>
        <w:t xml:space="preserve"> </w:t>
      </w:r>
    </w:p>
    <w:p w14:paraId="7126243F" w14:textId="62877DF1" w:rsidR="00641A99" w:rsidRDefault="00641A99" w:rsidP="00641A99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Rémi </w:t>
      </w:r>
      <w:r w:rsidRPr="00641A99">
        <w:rPr>
          <w:rFonts w:asciiTheme="majorHAnsi" w:hAnsiTheme="majorHAnsi"/>
          <w:b/>
          <w:bCs/>
        </w:rPr>
        <w:t>DESORMIERE</w:t>
      </w:r>
      <w:r>
        <w:rPr>
          <w:rFonts w:asciiTheme="majorHAnsi" w:hAnsiTheme="majorHAnsi"/>
        </w:rPr>
        <w:t xml:space="preserve"> (SNCF Réseau) </w:t>
      </w:r>
    </w:p>
    <w:p w14:paraId="02F7748D" w14:textId="6B1CD559" w:rsidR="00641A99" w:rsidRDefault="00641A99" w:rsidP="00641A99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Philippe </w:t>
      </w:r>
      <w:r w:rsidRPr="00641A99">
        <w:rPr>
          <w:rFonts w:asciiTheme="majorHAnsi" w:hAnsiTheme="majorHAnsi"/>
          <w:b/>
          <w:bCs/>
        </w:rPr>
        <w:t>DURON</w:t>
      </w:r>
      <w:r>
        <w:rPr>
          <w:rFonts w:asciiTheme="majorHAnsi" w:hAnsiTheme="majorHAnsi"/>
        </w:rPr>
        <w:t xml:space="preserve"> [</w:t>
      </w:r>
      <w:r w:rsidRPr="00D12B86">
        <w:rPr>
          <w:rFonts w:asciiTheme="majorHAnsi" w:hAnsiTheme="majorHAnsi"/>
          <w:i/>
          <w:iCs/>
        </w:rPr>
        <w:t>sous réserve</w:t>
      </w:r>
      <w:r>
        <w:rPr>
          <w:rFonts w:asciiTheme="majorHAnsi" w:hAnsiTheme="majorHAnsi"/>
        </w:rPr>
        <w:t>] (TDIE – Transport Développement Intermodalité Environnement)</w:t>
      </w:r>
    </w:p>
    <w:p w14:paraId="4C31B729" w14:textId="7EB75151" w:rsidR="006A7A2D" w:rsidRPr="006A7A2D" w:rsidRDefault="006A7A2D" w:rsidP="00641A99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 w:rsidRPr="006A7A2D">
        <w:rPr>
          <w:rFonts w:asciiTheme="majorHAnsi" w:hAnsiTheme="majorHAnsi"/>
        </w:rPr>
        <w:t xml:space="preserve">David </w:t>
      </w:r>
      <w:r w:rsidRPr="006A7A2D">
        <w:rPr>
          <w:rFonts w:asciiTheme="majorHAnsi" w:hAnsiTheme="majorHAnsi"/>
          <w:b/>
          <w:bCs/>
        </w:rPr>
        <w:t>HERGOTT</w:t>
      </w:r>
      <w:r w:rsidRPr="006A7A2D">
        <w:rPr>
          <w:rFonts w:asciiTheme="majorHAnsi" w:hAnsiTheme="majorHAnsi"/>
        </w:rPr>
        <w:t xml:space="preserve"> (ARF – Association des </w:t>
      </w:r>
      <w:r>
        <w:rPr>
          <w:rFonts w:asciiTheme="majorHAnsi" w:hAnsiTheme="majorHAnsi"/>
        </w:rPr>
        <w:t>Régions de France)</w:t>
      </w:r>
    </w:p>
    <w:p w14:paraId="3A9C1FA8" w14:textId="5001046B" w:rsidR="00875624" w:rsidRDefault="006A7A2D" w:rsidP="00B30712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Représentant</w:t>
      </w:r>
      <w:r w:rsidR="00641A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 la </w:t>
      </w:r>
      <w:r w:rsidR="00641A99">
        <w:rPr>
          <w:rFonts w:asciiTheme="majorHAnsi" w:hAnsiTheme="majorHAnsi"/>
        </w:rPr>
        <w:t>Région Nouvelle-Aquitaine</w:t>
      </w:r>
      <w:r>
        <w:rPr>
          <w:rFonts w:asciiTheme="majorHAnsi" w:hAnsiTheme="majorHAnsi"/>
        </w:rPr>
        <w:t xml:space="preserve"> [</w:t>
      </w:r>
      <w:r w:rsidRPr="006A7A2D">
        <w:rPr>
          <w:rFonts w:asciiTheme="majorHAnsi" w:hAnsiTheme="majorHAnsi"/>
          <w:i/>
          <w:iCs/>
        </w:rPr>
        <w:t>à définir</w:t>
      </w:r>
      <w:r w:rsidRPr="006A7A2D">
        <w:rPr>
          <w:rFonts w:asciiTheme="majorHAnsi" w:hAnsiTheme="majorHAnsi"/>
        </w:rPr>
        <w:t>]</w:t>
      </w:r>
    </w:p>
    <w:p w14:paraId="2CE04A51" w14:textId="3B98AC75" w:rsidR="00641A99" w:rsidRDefault="006A7A2D" w:rsidP="00B30712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Représentant de la </w:t>
      </w:r>
      <w:r w:rsidR="00641A99">
        <w:rPr>
          <w:rFonts w:asciiTheme="majorHAnsi" w:hAnsiTheme="majorHAnsi"/>
        </w:rPr>
        <w:t>Région Normandie</w:t>
      </w:r>
      <w:r>
        <w:rPr>
          <w:rFonts w:asciiTheme="majorHAnsi" w:hAnsiTheme="majorHAnsi"/>
        </w:rPr>
        <w:t xml:space="preserve"> [</w:t>
      </w:r>
      <w:r w:rsidRPr="006A7A2D">
        <w:rPr>
          <w:rFonts w:asciiTheme="majorHAnsi" w:hAnsiTheme="majorHAnsi"/>
          <w:i/>
          <w:iCs/>
        </w:rPr>
        <w:t>à définir</w:t>
      </w:r>
      <w:r w:rsidRPr="006A7A2D">
        <w:rPr>
          <w:rFonts w:asciiTheme="majorHAnsi" w:hAnsiTheme="majorHAnsi"/>
        </w:rPr>
        <w:t>]</w:t>
      </w:r>
    </w:p>
    <w:p w14:paraId="3A9C1FAA" w14:textId="3ECF066E" w:rsidR="000614BE" w:rsidRDefault="00641A99" w:rsidP="007A0801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André </w:t>
      </w:r>
      <w:r w:rsidRPr="00641A99">
        <w:rPr>
          <w:rFonts w:asciiTheme="majorHAnsi" w:hAnsiTheme="majorHAnsi"/>
          <w:b/>
          <w:bCs/>
        </w:rPr>
        <w:t>THINIERES</w:t>
      </w:r>
      <w:r>
        <w:rPr>
          <w:rFonts w:asciiTheme="majorHAnsi" w:hAnsiTheme="majorHAnsi"/>
        </w:rPr>
        <w:t xml:space="preserve"> (Objectif OFP - Opérateurs ferroviaires de proximité) </w:t>
      </w:r>
    </w:p>
    <w:p w14:paraId="3A9C1FB1" w14:textId="7A049269" w:rsidR="000614BE" w:rsidRDefault="000614BE" w:rsidP="000614BE">
      <w:pPr>
        <w:spacing w:after="0" w:line="276" w:lineRule="auto"/>
        <w:jc w:val="both"/>
        <w:rPr>
          <w:rFonts w:asciiTheme="majorHAnsi" w:hAnsiTheme="majorHAnsi"/>
        </w:rPr>
      </w:pPr>
    </w:p>
    <w:p w14:paraId="1C71B4BE" w14:textId="77777777" w:rsidR="00441E9F" w:rsidRPr="00C9676D" w:rsidRDefault="00441E9F" w:rsidP="000614BE">
      <w:pPr>
        <w:spacing w:after="0" w:line="276" w:lineRule="auto"/>
        <w:jc w:val="both"/>
        <w:rPr>
          <w:rFonts w:asciiTheme="majorHAnsi" w:hAnsiTheme="majorHAnsi"/>
        </w:rPr>
      </w:pPr>
    </w:p>
    <w:p w14:paraId="3A9C1FB2" w14:textId="1978309D" w:rsidR="00875624" w:rsidRPr="00C9676D" w:rsidRDefault="00875624" w:rsidP="00D12B86">
      <w:pPr>
        <w:spacing w:after="0" w:line="276" w:lineRule="auto"/>
        <w:jc w:val="center"/>
        <w:rPr>
          <w:rFonts w:asciiTheme="majorHAnsi" w:eastAsia="MS Mincho" w:hAnsiTheme="majorHAnsi" w:cs="Times New Roman"/>
          <w:b/>
          <w:szCs w:val="24"/>
          <w:lang w:eastAsia="fr-FR"/>
        </w:rPr>
      </w:pPr>
      <w:r w:rsidRPr="00C9676D">
        <w:rPr>
          <w:rFonts w:asciiTheme="majorHAnsi" w:eastAsia="MS Mincho" w:hAnsiTheme="majorHAnsi" w:cs="Times New Roman"/>
          <w:b/>
          <w:szCs w:val="24"/>
          <w:lang w:eastAsia="fr-FR"/>
        </w:rPr>
        <w:t xml:space="preserve">Comité </w:t>
      </w:r>
      <w:r w:rsidR="00641A99">
        <w:rPr>
          <w:rFonts w:asciiTheme="majorHAnsi" w:eastAsia="MS Mincho" w:hAnsiTheme="majorHAnsi" w:cs="Times New Roman"/>
          <w:b/>
          <w:szCs w:val="24"/>
          <w:lang w:eastAsia="fr-FR"/>
        </w:rPr>
        <w:t>d’organisation</w:t>
      </w:r>
      <w:r w:rsidRPr="00C9676D">
        <w:rPr>
          <w:rFonts w:asciiTheme="majorHAnsi" w:eastAsia="MS Mincho" w:hAnsiTheme="majorHAnsi" w:cs="Times New Roman"/>
          <w:b/>
          <w:szCs w:val="24"/>
          <w:lang w:eastAsia="fr-FR"/>
        </w:rPr>
        <w:t> :</w:t>
      </w:r>
    </w:p>
    <w:p w14:paraId="5430E5F8" w14:textId="200BCBE9" w:rsidR="00D12B86" w:rsidRDefault="00D12B86" w:rsidP="00D12B86">
      <w:pPr>
        <w:spacing w:after="0" w:line="276" w:lineRule="auto"/>
        <w:ind w:left="284" w:hanging="1"/>
        <w:jc w:val="center"/>
        <w:rPr>
          <w:rFonts w:asciiTheme="majorHAnsi" w:eastAsia="MS Mincho" w:hAnsiTheme="majorHAnsi" w:cs="Times New Roman"/>
          <w:szCs w:val="24"/>
          <w:lang w:eastAsia="fr-FR"/>
        </w:rPr>
      </w:pPr>
      <w:r>
        <w:rPr>
          <w:rFonts w:asciiTheme="majorHAnsi" w:eastAsia="MS Mincho" w:hAnsiTheme="majorHAnsi" w:cs="Times New Roman"/>
          <w:szCs w:val="24"/>
          <w:lang w:eastAsia="fr-FR"/>
        </w:rPr>
        <w:t>Vincent HELY (</w:t>
      </w:r>
      <w:proofErr w:type="spellStart"/>
      <w:r>
        <w:rPr>
          <w:rFonts w:asciiTheme="majorHAnsi" w:eastAsia="MS Mincho" w:hAnsiTheme="majorHAnsi" w:cs="Times New Roman"/>
          <w:szCs w:val="24"/>
          <w:lang w:eastAsia="fr-FR"/>
        </w:rPr>
        <w:t>Postdoc</w:t>
      </w:r>
      <w:proofErr w:type="spellEnd"/>
      <w:r>
        <w:rPr>
          <w:rFonts w:asciiTheme="majorHAnsi" w:eastAsia="MS Mincho" w:hAnsiTheme="majorHAnsi" w:cs="Times New Roman"/>
          <w:szCs w:val="24"/>
          <w:lang w:eastAsia="fr-FR"/>
        </w:rPr>
        <w:t>), LVMT, Université Paris-Est Marne-la-Vallée</w:t>
      </w:r>
    </w:p>
    <w:p w14:paraId="02BD26EB" w14:textId="7F9A6E93" w:rsidR="00D12B86" w:rsidRPr="00D12B86" w:rsidRDefault="00D12B86" w:rsidP="00D12B86">
      <w:pPr>
        <w:spacing w:after="0" w:line="276" w:lineRule="auto"/>
        <w:ind w:left="284" w:hanging="1"/>
        <w:jc w:val="center"/>
        <w:rPr>
          <w:rFonts w:asciiTheme="majorHAnsi" w:eastAsia="MS Mincho" w:hAnsiTheme="majorHAnsi" w:cs="Times New Roman"/>
          <w:szCs w:val="24"/>
          <w:lang w:eastAsia="fr-FR"/>
        </w:rPr>
      </w:pPr>
      <w:r w:rsidRPr="00D12B86">
        <w:rPr>
          <w:rFonts w:asciiTheme="majorHAnsi" w:eastAsia="MS Mincho" w:hAnsiTheme="majorHAnsi" w:cs="Times New Roman"/>
          <w:szCs w:val="24"/>
          <w:lang w:eastAsia="fr-FR"/>
        </w:rPr>
        <w:t>Christophe MIMEUR (MCF), MRTE, Univers</w:t>
      </w:r>
      <w:r>
        <w:rPr>
          <w:rFonts w:asciiTheme="majorHAnsi" w:eastAsia="MS Mincho" w:hAnsiTheme="majorHAnsi" w:cs="Times New Roman"/>
          <w:szCs w:val="24"/>
          <w:lang w:eastAsia="fr-FR"/>
        </w:rPr>
        <w:t>ité de Cergy-Pontoise</w:t>
      </w:r>
    </w:p>
    <w:p w14:paraId="50B6CBC4" w14:textId="629101CD" w:rsidR="00641A99" w:rsidRDefault="00641A99" w:rsidP="00D12B86">
      <w:pPr>
        <w:spacing w:after="0" w:line="276" w:lineRule="auto"/>
        <w:ind w:left="284" w:hanging="1"/>
        <w:jc w:val="center"/>
        <w:rPr>
          <w:rFonts w:asciiTheme="majorHAnsi" w:eastAsia="MS Mincho" w:hAnsiTheme="majorHAnsi" w:cs="Times New Roman"/>
          <w:szCs w:val="24"/>
          <w:lang w:eastAsia="fr-FR"/>
        </w:rPr>
      </w:pPr>
      <w:r>
        <w:rPr>
          <w:rFonts w:asciiTheme="majorHAnsi" w:eastAsia="MS Mincho" w:hAnsiTheme="majorHAnsi" w:cs="Times New Roman"/>
          <w:szCs w:val="24"/>
          <w:lang w:eastAsia="fr-FR"/>
        </w:rPr>
        <w:t>Philippe POINSOT</w:t>
      </w:r>
      <w:r w:rsidR="00D12B86">
        <w:rPr>
          <w:rFonts w:asciiTheme="majorHAnsi" w:eastAsia="MS Mincho" w:hAnsiTheme="majorHAnsi" w:cs="Times New Roman"/>
          <w:szCs w:val="24"/>
          <w:lang w:eastAsia="fr-FR"/>
        </w:rPr>
        <w:t xml:space="preserve"> (MCF)</w:t>
      </w:r>
      <w:r>
        <w:rPr>
          <w:rFonts w:asciiTheme="majorHAnsi" w:eastAsia="MS Mincho" w:hAnsiTheme="majorHAnsi" w:cs="Times New Roman"/>
          <w:szCs w:val="24"/>
          <w:lang w:eastAsia="fr-FR"/>
        </w:rPr>
        <w:t>, LVMT, Université Paris-Est Marne-la-Vallée</w:t>
      </w:r>
    </w:p>
    <w:p w14:paraId="19873BCD" w14:textId="6FFEEDCF" w:rsidR="00D12B86" w:rsidRDefault="00D12B86" w:rsidP="00D12B86">
      <w:pPr>
        <w:spacing w:after="0" w:line="276" w:lineRule="auto"/>
        <w:ind w:left="284" w:hanging="1"/>
        <w:jc w:val="center"/>
        <w:rPr>
          <w:rFonts w:asciiTheme="majorHAnsi" w:eastAsia="MS Mincho" w:hAnsiTheme="majorHAnsi" w:cs="Times New Roman"/>
          <w:szCs w:val="24"/>
          <w:lang w:eastAsia="fr-FR"/>
        </w:rPr>
      </w:pPr>
      <w:r w:rsidRPr="00D12B86">
        <w:rPr>
          <w:rFonts w:asciiTheme="majorHAnsi" w:eastAsia="MS Mincho" w:hAnsiTheme="majorHAnsi" w:cs="Times New Roman"/>
          <w:szCs w:val="24"/>
          <w:lang w:eastAsia="fr-FR"/>
        </w:rPr>
        <w:t>Matthieu SCHORUNG (</w:t>
      </w:r>
      <w:proofErr w:type="spellStart"/>
      <w:r w:rsidRPr="00D12B86">
        <w:rPr>
          <w:rFonts w:asciiTheme="majorHAnsi" w:eastAsia="MS Mincho" w:hAnsiTheme="majorHAnsi" w:cs="Times New Roman"/>
          <w:szCs w:val="24"/>
          <w:lang w:eastAsia="fr-FR"/>
        </w:rPr>
        <w:t>Postdoc</w:t>
      </w:r>
      <w:proofErr w:type="spellEnd"/>
      <w:r w:rsidRPr="00D12B86">
        <w:rPr>
          <w:rFonts w:asciiTheme="majorHAnsi" w:eastAsia="MS Mincho" w:hAnsiTheme="majorHAnsi" w:cs="Times New Roman"/>
          <w:szCs w:val="24"/>
          <w:lang w:eastAsia="fr-FR"/>
        </w:rPr>
        <w:t xml:space="preserve">), LVMT, Université Paris-Est </w:t>
      </w:r>
      <w:r>
        <w:rPr>
          <w:rFonts w:asciiTheme="majorHAnsi" w:eastAsia="MS Mincho" w:hAnsiTheme="majorHAnsi" w:cs="Times New Roman"/>
          <w:szCs w:val="24"/>
          <w:lang w:eastAsia="fr-FR"/>
        </w:rPr>
        <w:t>Marne-la-Vallée</w:t>
      </w:r>
    </w:p>
    <w:p w14:paraId="0EA3FDF3" w14:textId="21F62453" w:rsidR="00D12B86" w:rsidRPr="00D12B86" w:rsidRDefault="00D12B86" w:rsidP="00D12B86">
      <w:pPr>
        <w:spacing w:after="0" w:line="276" w:lineRule="auto"/>
        <w:ind w:left="284" w:hanging="1"/>
        <w:jc w:val="center"/>
        <w:rPr>
          <w:rFonts w:asciiTheme="majorHAnsi" w:eastAsia="MS Mincho" w:hAnsiTheme="majorHAnsi" w:cs="Times New Roman"/>
          <w:szCs w:val="24"/>
          <w:lang w:eastAsia="fr-FR"/>
        </w:rPr>
      </w:pPr>
      <w:proofErr w:type="spellStart"/>
      <w:r w:rsidRPr="00D12B86">
        <w:rPr>
          <w:rFonts w:asciiTheme="majorHAnsi" w:hAnsiTheme="majorHAnsi"/>
        </w:rPr>
        <w:t>Hoai</w:t>
      </w:r>
      <w:proofErr w:type="spellEnd"/>
      <w:r w:rsidRPr="00D12B86">
        <w:rPr>
          <w:rFonts w:asciiTheme="majorHAnsi" w:hAnsiTheme="majorHAnsi"/>
        </w:rPr>
        <w:t xml:space="preserve"> THU TU THI (</w:t>
      </w:r>
      <w:proofErr w:type="spellStart"/>
      <w:r w:rsidRPr="00D12B86">
        <w:rPr>
          <w:rFonts w:asciiTheme="majorHAnsi" w:hAnsiTheme="majorHAnsi"/>
        </w:rPr>
        <w:t>Postdoc</w:t>
      </w:r>
      <w:proofErr w:type="spellEnd"/>
      <w:r w:rsidRPr="00D12B86">
        <w:rPr>
          <w:rFonts w:asciiTheme="majorHAnsi" w:hAnsiTheme="majorHAnsi"/>
        </w:rPr>
        <w:t>), LVMT, Un</w:t>
      </w:r>
      <w:r>
        <w:rPr>
          <w:rFonts w:asciiTheme="majorHAnsi" w:hAnsiTheme="majorHAnsi"/>
        </w:rPr>
        <w:t>iversité Paris-Est Marne-la-Vallée</w:t>
      </w:r>
    </w:p>
    <w:p w14:paraId="7CAAB5C9" w14:textId="7ADC3D05" w:rsidR="00D12B86" w:rsidRDefault="00D12B86" w:rsidP="00D12B86">
      <w:pPr>
        <w:spacing w:after="0" w:line="276" w:lineRule="auto"/>
        <w:ind w:left="284" w:hanging="1"/>
        <w:jc w:val="center"/>
        <w:rPr>
          <w:rFonts w:asciiTheme="majorHAnsi" w:eastAsia="MS Mincho" w:hAnsiTheme="majorHAnsi" w:cs="Times New Roman"/>
          <w:szCs w:val="24"/>
          <w:lang w:eastAsia="fr-FR"/>
        </w:rPr>
      </w:pPr>
      <w:r>
        <w:rPr>
          <w:rFonts w:asciiTheme="majorHAnsi" w:eastAsia="MS Mincho" w:hAnsiTheme="majorHAnsi" w:cs="Times New Roman"/>
          <w:szCs w:val="24"/>
          <w:lang w:eastAsia="fr-FR"/>
        </w:rPr>
        <w:t>Pierre ZEMBRI (PR), LVMT, Université Paris-Est Marne-la-Vallée</w:t>
      </w:r>
    </w:p>
    <w:p w14:paraId="3A9C1FB8" w14:textId="77777777" w:rsidR="00875624" w:rsidRPr="00C9676D" w:rsidRDefault="00875624" w:rsidP="00D12B86">
      <w:pPr>
        <w:spacing w:after="0" w:line="276" w:lineRule="auto"/>
        <w:ind w:left="567" w:hanging="284"/>
        <w:jc w:val="center"/>
        <w:rPr>
          <w:rFonts w:asciiTheme="majorHAnsi" w:eastAsia="MS Mincho" w:hAnsiTheme="majorHAnsi" w:cs="Times New Roman"/>
          <w:szCs w:val="24"/>
          <w:lang w:eastAsia="fr-FR"/>
        </w:rPr>
      </w:pPr>
    </w:p>
    <w:p w14:paraId="3A9C1FB9" w14:textId="437B90D4" w:rsidR="00875624" w:rsidRDefault="00D12B86" w:rsidP="00D12B86">
      <w:pPr>
        <w:spacing w:after="0" w:line="276" w:lineRule="auto"/>
        <w:jc w:val="center"/>
        <w:rPr>
          <w:rFonts w:asciiTheme="majorHAnsi" w:eastAsia="MS Mincho" w:hAnsiTheme="majorHAnsi" w:cs="Times New Roman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8308B24" wp14:editId="1CEF3688">
            <wp:extent cx="4404570" cy="829831"/>
            <wp:effectExtent l="0" t="0" r="0" b="8890"/>
            <wp:docPr id="3" name="Image 3" descr="Résultat de recherche d'images pour &quot;chaire naem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haire naem lo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02" cy="8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F3B6" w14:textId="1455251F" w:rsidR="00E06325" w:rsidRDefault="00E06325" w:rsidP="00D12B86">
      <w:pPr>
        <w:spacing w:after="0" w:line="276" w:lineRule="auto"/>
        <w:jc w:val="center"/>
        <w:rPr>
          <w:rFonts w:asciiTheme="majorHAnsi" w:eastAsia="MS Mincho" w:hAnsiTheme="majorHAnsi" w:cs="Times New Roman"/>
          <w:szCs w:val="24"/>
          <w:lang w:eastAsia="fr-FR"/>
        </w:rPr>
      </w:pPr>
      <w:r w:rsidRPr="00E06325">
        <w:rPr>
          <w:rFonts w:asciiTheme="majorHAnsi" w:eastAsia="MS Mincho" w:hAnsiTheme="majorHAnsi" w:cs="Times New Roman"/>
          <w:noProof/>
          <w:szCs w:val="24"/>
          <w:lang w:eastAsia="fr-FR"/>
        </w:rPr>
        <w:drawing>
          <wp:inline distT="0" distB="0" distL="0" distR="0" wp14:anchorId="375F0D53" wp14:editId="199F7A3F">
            <wp:extent cx="2029651" cy="1798852"/>
            <wp:effectExtent l="0" t="0" r="8890" b="0"/>
            <wp:docPr id="174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20" cy="181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DD4FB" w14:textId="736055EE" w:rsidR="00A63C57" w:rsidRDefault="00A63C57" w:rsidP="00D12B86">
      <w:pPr>
        <w:spacing w:after="0" w:line="276" w:lineRule="auto"/>
        <w:jc w:val="center"/>
        <w:rPr>
          <w:rFonts w:asciiTheme="majorHAnsi" w:eastAsia="MS Mincho" w:hAnsiTheme="majorHAnsi" w:cs="Times New Roman"/>
          <w:szCs w:val="24"/>
          <w:lang w:eastAsia="fr-FR"/>
        </w:rPr>
      </w:pPr>
    </w:p>
    <w:p w14:paraId="51CD86DE" w14:textId="302964EB" w:rsidR="00A63C57" w:rsidRPr="00A63C57" w:rsidRDefault="00A63C57" w:rsidP="00D12B86">
      <w:pPr>
        <w:spacing w:after="0" w:line="276" w:lineRule="auto"/>
        <w:jc w:val="center"/>
        <w:rPr>
          <w:rFonts w:asciiTheme="majorHAnsi" w:eastAsia="MS Mincho" w:hAnsiTheme="majorHAnsi" w:cs="Times New Roman"/>
          <w:b/>
          <w:bCs/>
          <w:szCs w:val="24"/>
          <w:lang w:eastAsia="fr-FR"/>
        </w:rPr>
      </w:pPr>
      <w:r w:rsidRPr="00A63C57">
        <w:rPr>
          <w:rFonts w:asciiTheme="majorHAnsi" w:eastAsia="MS Mincho" w:hAnsiTheme="majorHAnsi" w:cs="Times New Roman"/>
          <w:b/>
          <w:bCs/>
          <w:szCs w:val="24"/>
          <w:lang w:eastAsia="fr-FR"/>
        </w:rPr>
        <w:t>Voici le plan d’accès au bâtiment Bienvenue de l’Ecole d’Urbanisme de Paris</w:t>
      </w:r>
    </w:p>
    <w:p w14:paraId="69AF6A3E" w14:textId="55F6153C" w:rsidR="00A63C57" w:rsidRDefault="00A63C57" w:rsidP="00D12B86">
      <w:pPr>
        <w:spacing w:after="0" w:line="276" w:lineRule="auto"/>
        <w:jc w:val="center"/>
        <w:rPr>
          <w:noProof/>
        </w:rPr>
      </w:pPr>
      <w:r>
        <w:rPr>
          <w:noProof/>
          <w:lang w:eastAsia="fr-FR"/>
        </w:rPr>
        <w:drawing>
          <wp:inline distT="0" distB="0" distL="0" distR="0" wp14:anchorId="672B22BB" wp14:editId="77BAD7CF">
            <wp:extent cx="6267226" cy="4393870"/>
            <wp:effectExtent l="0" t="0" r="63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9" t="11773" r="8190" b="8418"/>
                    <a:stretch/>
                  </pic:blipFill>
                  <pic:spPr bwMode="auto">
                    <a:xfrm>
                      <a:off x="0" y="0"/>
                      <a:ext cx="6309843" cy="442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99482" w14:textId="48C2560A" w:rsidR="00A63C57" w:rsidRPr="00A63C57" w:rsidRDefault="00A63C57" w:rsidP="00A63C57">
      <w:pPr>
        <w:rPr>
          <w:rFonts w:asciiTheme="majorHAnsi" w:eastAsia="MS Mincho" w:hAnsiTheme="majorHAnsi" w:cs="Times New Roman"/>
          <w:szCs w:val="24"/>
          <w:lang w:eastAsia="fr-FR"/>
        </w:rPr>
      </w:pPr>
    </w:p>
    <w:p w14:paraId="626B911A" w14:textId="53AA799F" w:rsidR="00A63C57" w:rsidRDefault="00A63C57" w:rsidP="00A63C57">
      <w:pPr>
        <w:rPr>
          <w:noProof/>
        </w:rPr>
      </w:pPr>
    </w:p>
    <w:p w14:paraId="4E08A72C" w14:textId="3D0217BB" w:rsidR="00A63C57" w:rsidRPr="00A63C57" w:rsidRDefault="00A63C57" w:rsidP="00A63C57">
      <w:pPr>
        <w:tabs>
          <w:tab w:val="left" w:pos="5377"/>
        </w:tabs>
        <w:rPr>
          <w:rFonts w:asciiTheme="majorHAnsi" w:eastAsia="MS Mincho" w:hAnsiTheme="majorHAnsi" w:cs="Times New Roman"/>
          <w:szCs w:val="24"/>
          <w:lang w:eastAsia="fr-FR"/>
        </w:rPr>
      </w:pPr>
      <w:r>
        <w:rPr>
          <w:rFonts w:asciiTheme="majorHAnsi" w:eastAsia="MS Mincho" w:hAnsiTheme="majorHAnsi" w:cs="Times New Roman"/>
          <w:szCs w:val="24"/>
          <w:lang w:eastAsia="fr-FR"/>
        </w:rPr>
        <w:tab/>
      </w:r>
    </w:p>
    <w:sectPr w:rsidR="00A63C57" w:rsidRPr="00A63C57" w:rsidSect="005061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57A"/>
    <w:multiLevelType w:val="hybridMultilevel"/>
    <w:tmpl w:val="198C6BF6"/>
    <w:lvl w:ilvl="0" w:tplc="C0ECC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4831"/>
    <w:multiLevelType w:val="hybridMultilevel"/>
    <w:tmpl w:val="AD6A4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598D"/>
    <w:multiLevelType w:val="hybridMultilevel"/>
    <w:tmpl w:val="4CD4C04C"/>
    <w:lvl w:ilvl="0" w:tplc="6FC68B8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2C67"/>
    <w:multiLevelType w:val="hybridMultilevel"/>
    <w:tmpl w:val="71E2537E"/>
    <w:lvl w:ilvl="0" w:tplc="B3927A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209A1"/>
    <w:multiLevelType w:val="hybridMultilevel"/>
    <w:tmpl w:val="BDB2D5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23F1"/>
    <w:multiLevelType w:val="hybridMultilevel"/>
    <w:tmpl w:val="4BE4C520"/>
    <w:lvl w:ilvl="0" w:tplc="B3927A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2B40"/>
    <w:multiLevelType w:val="hybridMultilevel"/>
    <w:tmpl w:val="B140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9643D"/>
    <w:multiLevelType w:val="hybridMultilevel"/>
    <w:tmpl w:val="BDB2D5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718A"/>
    <w:multiLevelType w:val="hybridMultilevel"/>
    <w:tmpl w:val="B140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3"/>
    <w:rsid w:val="0000281F"/>
    <w:rsid w:val="000250BC"/>
    <w:rsid w:val="00034276"/>
    <w:rsid w:val="000614BE"/>
    <w:rsid w:val="000F50C6"/>
    <w:rsid w:val="001402D3"/>
    <w:rsid w:val="001639BB"/>
    <w:rsid w:val="001C5A28"/>
    <w:rsid w:val="00222ADC"/>
    <w:rsid w:val="00262883"/>
    <w:rsid w:val="00277998"/>
    <w:rsid w:val="00280913"/>
    <w:rsid w:val="00327690"/>
    <w:rsid w:val="003E4AD2"/>
    <w:rsid w:val="00427F46"/>
    <w:rsid w:val="00441E9F"/>
    <w:rsid w:val="004954F8"/>
    <w:rsid w:val="004A67D9"/>
    <w:rsid w:val="005061B7"/>
    <w:rsid w:val="00533E05"/>
    <w:rsid w:val="0053769D"/>
    <w:rsid w:val="00580635"/>
    <w:rsid w:val="005B7696"/>
    <w:rsid w:val="005C1E97"/>
    <w:rsid w:val="00612471"/>
    <w:rsid w:val="00641A99"/>
    <w:rsid w:val="006778CC"/>
    <w:rsid w:val="0068488B"/>
    <w:rsid w:val="006A7A2D"/>
    <w:rsid w:val="006C01C2"/>
    <w:rsid w:val="00700B2C"/>
    <w:rsid w:val="00706671"/>
    <w:rsid w:val="007359D5"/>
    <w:rsid w:val="00742CDA"/>
    <w:rsid w:val="007502F3"/>
    <w:rsid w:val="00776E8B"/>
    <w:rsid w:val="007E1A6D"/>
    <w:rsid w:val="007E4F4A"/>
    <w:rsid w:val="007E7E88"/>
    <w:rsid w:val="008020BA"/>
    <w:rsid w:val="008124FB"/>
    <w:rsid w:val="00822CFF"/>
    <w:rsid w:val="00856217"/>
    <w:rsid w:val="0086464C"/>
    <w:rsid w:val="00875624"/>
    <w:rsid w:val="008E59EE"/>
    <w:rsid w:val="0095237F"/>
    <w:rsid w:val="00955100"/>
    <w:rsid w:val="009615D3"/>
    <w:rsid w:val="009E0664"/>
    <w:rsid w:val="009E3363"/>
    <w:rsid w:val="00A41922"/>
    <w:rsid w:val="00A63C57"/>
    <w:rsid w:val="00AE1181"/>
    <w:rsid w:val="00B25ED4"/>
    <w:rsid w:val="00B30712"/>
    <w:rsid w:val="00BA04C5"/>
    <w:rsid w:val="00BC2778"/>
    <w:rsid w:val="00BD7161"/>
    <w:rsid w:val="00BE6E92"/>
    <w:rsid w:val="00C172B4"/>
    <w:rsid w:val="00C9676D"/>
    <w:rsid w:val="00CC12B6"/>
    <w:rsid w:val="00D12B86"/>
    <w:rsid w:val="00DB2E66"/>
    <w:rsid w:val="00DF2DA0"/>
    <w:rsid w:val="00E06325"/>
    <w:rsid w:val="00E923EE"/>
    <w:rsid w:val="00EF5CB8"/>
    <w:rsid w:val="00F02E05"/>
    <w:rsid w:val="00F60C53"/>
    <w:rsid w:val="00FC7AA6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C1F7A"/>
  <w15:docId w15:val="{AA888F35-0DDA-4E13-82A5-D713F714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7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1B7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061B7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D71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1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1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1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1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68DA-0FB4-474A-9399-1B7DC5BC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Nedelec</dc:creator>
  <cp:keywords/>
  <dc:description/>
  <cp:lastModifiedBy>Sandrine FOURNIALS</cp:lastModifiedBy>
  <cp:revision>2</cp:revision>
  <dcterms:created xsi:type="dcterms:W3CDTF">2019-12-20T13:49:00Z</dcterms:created>
  <dcterms:modified xsi:type="dcterms:W3CDTF">2019-12-20T13:49:00Z</dcterms:modified>
</cp:coreProperties>
</file>